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575"/>
        <w:gridCol w:w="836"/>
        <w:gridCol w:w="10"/>
        <w:gridCol w:w="142"/>
        <w:gridCol w:w="848"/>
        <w:gridCol w:w="990"/>
        <w:gridCol w:w="1558"/>
        <w:gridCol w:w="1424"/>
      </w:tblGrid>
      <w:tr w:rsidR="00C454A2" w:rsidRPr="001169CC" w14:paraId="704848B9" w14:textId="77777777" w:rsidTr="008D6332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5454DB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bookmarkStart w:id="0" w:name="_GoBack"/>
            <w:bookmarkEnd w:id="0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C454A2" w:rsidRPr="001169CC" w14:paraId="2071BD21" w14:textId="77777777" w:rsidTr="008D6332">
        <w:tc>
          <w:tcPr>
            <w:tcW w:w="1799" w:type="dxa"/>
            <w:gridSpan w:val="2"/>
          </w:tcPr>
          <w:p w14:paraId="201AC20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E10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TRENING SOCIALNIH VEŠČIN</w:t>
            </w:r>
          </w:p>
        </w:tc>
      </w:tr>
      <w:tr w:rsidR="00C454A2" w:rsidRPr="001169CC" w14:paraId="32C63D6A" w14:textId="77777777" w:rsidTr="008D6332">
        <w:tc>
          <w:tcPr>
            <w:tcW w:w="1799" w:type="dxa"/>
            <w:gridSpan w:val="2"/>
          </w:tcPr>
          <w:p w14:paraId="467165B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14D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Skills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Training</w:t>
            </w:r>
            <w:proofErr w:type="spellEnd"/>
          </w:p>
        </w:tc>
      </w:tr>
      <w:tr w:rsidR="00C454A2" w:rsidRPr="001169CC" w14:paraId="36370618" w14:textId="77777777" w:rsidTr="008D6332">
        <w:tc>
          <w:tcPr>
            <w:tcW w:w="3307" w:type="dxa"/>
            <w:gridSpan w:val="3"/>
            <w:vAlign w:val="center"/>
          </w:tcPr>
          <w:p w14:paraId="7A2EDAC7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728C0B3C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01980240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3F9AF1B2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</w:tr>
      <w:tr w:rsidR="00C454A2" w:rsidRPr="001169CC" w14:paraId="02CC90CB" w14:textId="77777777" w:rsidTr="008D6332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F19025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0933DBF2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899A2C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Študijska smer</w:t>
            </w:r>
          </w:p>
          <w:p w14:paraId="2AEC59DC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401886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Letnik</w:t>
            </w:r>
          </w:p>
          <w:p w14:paraId="5DF9B115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0B5BC1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Semester</w:t>
            </w:r>
          </w:p>
          <w:p w14:paraId="01CBCEE3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C454A2" w:rsidRPr="001169CC" w14:paraId="6B2350B9" w14:textId="77777777" w:rsidTr="008D6332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634F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BAF2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7B73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EB0E" w14:textId="77777777" w:rsidR="00C454A2" w:rsidRPr="001169CC" w:rsidRDefault="00C454A2" w:rsidP="008D6332">
            <w:pPr>
              <w:ind w:left="381"/>
              <w:contextualSpacing/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</w:pPr>
          </w:p>
        </w:tc>
      </w:tr>
      <w:tr w:rsidR="00C454A2" w:rsidRPr="001169CC" w14:paraId="59834B64" w14:textId="77777777" w:rsidTr="008D6332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C4D7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3ADA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B9B9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EA11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454A2" w:rsidRPr="001169CC" w14:paraId="43B629C8" w14:textId="77777777" w:rsidTr="008D6332">
        <w:trPr>
          <w:trHeight w:val="103"/>
        </w:trPr>
        <w:tc>
          <w:tcPr>
            <w:tcW w:w="9690" w:type="dxa"/>
            <w:gridSpan w:val="11"/>
          </w:tcPr>
          <w:p w14:paraId="1CF0248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454A2" w:rsidRPr="001169CC" w14:paraId="6A865A72" w14:textId="77777777" w:rsidTr="008D6332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6DB639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770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obvezni</w:t>
            </w:r>
          </w:p>
        </w:tc>
      </w:tr>
      <w:tr w:rsidR="00C454A2" w:rsidRPr="001169CC" w14:paraId="6437A82B" w14:textId="77777777" w:rsidTr="008D6332">
        <w:tc>
          <w:tcPr>
            <w:tcW w:w="5718" w:type="dxa"/>
            <w:gridSpan w:val="8"/>
          </w:tcPr>
          <w:p w14:paraId="3F48B5A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6CE91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C454A2" w:rsidRPr="001169CC" w14:paraId="51DA10BB" w14:textId="77777777" w:rsidTr="008D6332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B6106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F02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</w:tr>
      <w:tr w:rsidR="00C454A2" w:rsidRPr="001169CC" w14:paraId="3ED5F190" w14:textId="77777777" w:rsidTr="008D6332">
        <w:tc>
          <w:tcPr>
            <w:tcW w:w="9690" w:type="dxa"/>
            <w:gridSpan w:val="11"/>
          </w:tcPr>
          <w:p w14:paraId="35C0C1C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C454A2" w:rsidRPr="001169CC" w14:paraId="194C16F1" w14:textId="77777777" w:rsidTr="008D6332">
        <w:tc>
          <w:tcPr>
            <w:tcW w:w="9690" w:type="dxa"/>
            <w:gridSpan w:val="11"/>
          </w:tcPr>
          <w:tbl>
            <w:tblPr>
              <w:tblW w:w="9601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396"/>
              <w:gridCol w:w="1397"/>
              <w:gridCol w:w="1405"/>
              <w:gridCol w:w="1405"/>
              <w:gridCol w:w="1404"/>
              <w:gridCol w:w="1404"/>
              <w:gridCol w:w="132"/>
              <w:gridCol w:w="1058"/>
            </w:tblGrid>
            <w:tr w:rsidR="00C454A2" w:rsidRPr="001169CC" w14:paraId="704F1182" w14:textId="77777777" w:rsidTr="008D6332">
              <w:trPr>
                <w:trHeight w:val="819"/>
              </w:trPr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0A10318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Predavanja</w:t>
                  </w:r>
                </w:p>
                <w:p w14:paraId="2C008B22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Lectures</w:t>
                  </w:r>
                  <w:proofErr w:type="spellEnd"/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BE661E8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  <w:p w14:paraId="4046D0DB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</w:tc>
              <w:tc>
                <w:tcPr>
                  <w:tcW w:w="140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7C737A6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Sem. vaje</w:t>
                  </w:r>
                </w:p>
                <w:p w14:paraId="30AED032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Tutorial</w:t>
                  </w:r>
                  <w:proofErr w:type="spellEnd"/>
                </w:p>
              </w:tc>
              <w:tc>
                <w:tcPr>
                  <w:tcW w:w="140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D75CF6D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Lab. vaje</w:t>
                  </w:r>
                </w:p>
                <w:p w14:paraId="6BA36A74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Laboratory</w:t>
                  </w:r>
                  <w:proofErr w:type="spellEnd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737C685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Teren. vaje</w:t>
                  </w:r>
                </w:p>
                <w:p w14:paraId="31C7C930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Field</w:t>
                  </w:r>
                  <w:proofErr w:type="spellEnd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87E0D6E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Samost. delo</w:t>
                  </w:r>
                </w:p>
                <w:p w14:paraId="76D60A60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Individ</w:t>
                  </w:r>
                  <w:proofErr w:type="spellEnd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31" w:type="dxa"/>
                  <w:vAlign w:val="center"/>
                </w:tcPr>
                <w:p w14:paraId="0C5907C7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E8C1D5B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ECTS</w:t>
                  </w:r>
                </w:p>
              </w:tc>
            </w:tr>
            <w:tr w:rsidR="00C454A2" w:rsidRPr="001169CC" w14:paraId="54BB40AB" w14:textId="77777777" w:rsidTr="008D6332">
              <w:trPr>
                <w:trHeight w:val="328"/>
              </w:trPr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5FA62F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771997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1D7864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A0798E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6425A3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04AB04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13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77219942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016CE4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  <w:t>3</w:t>
                  </w:r>
                </w:p>
              </w:tc>
            </w:tr>
          </w:tbl>
          <w:p w14:paraId="2EACB1C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322D922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454A2" w:rsidRPr="001169CC" w14:paraId="737E48F1" w14:textId="77777777" w:rsidTr="008D6332">
        <w:tc>
          <w:tcPr>
            <w:tcW w:w="3307" w:type="dxa"/>
            <w:gridSpan w:val="3"/>
          </w:tcPr>
          <w:p w14:paraId="1718E74E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6750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prof. dr. Mitja Krajnčan</w:t>
            </w:r>
          </w:p>
        </w:tc>
      </w:tr>
      <w:tr w:rsidR="00C454A2" w:rsidRPr="001169CC" w14:paraId="66D1B7F7" w14:textId="77777777" w:rsidTr="008D6332">
        <w:tc>
          <w:tcPr>
            <w:tcW w:w="9690" w:type="dxa"/>
            <w:gridSpan w:val="11"/>
          </w:tcPr>
          <w:p w14:paraId="4EC1406F" w14:textId="77777777" w:rsidR="00C454A2" w:rsidRPr="001169CC" w:rsidRDefault="00C454A2" w:rsidP="008D6332">
            <w:p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C454A2" w:rsidRPr="001169CC" w14:paraId="4BE35D20" w14:textId="77777777" w:rsidTr="008D6332">
        <w:tc>
          <w:tcPr>
            <w:tcW w:w="1641" w:type="dxa"/>
            <w:vMerge w:val="restart"/>
          </w:tcPr>
          <w:p w14:paraId="168B702D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7E5B21F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3"/>
          </w:tcPr>
          <w:p w14:paraId="09332D12" w14:textId="77777777" w:rsidR="00C454A2" w:rsidRPr="001169CC" w:rsidRDefault="00C454A2" w:rsidP="008D6332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B654" w14:textId="77777777" w:rsidR="00C454A2" w:rsidRPr="001169CC" w:rsidRDefault="00C454A2" w:rsidP="008D6332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slovenski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C454A2" w:rsidRPr="001169CC" w14:paraId="21796A90" w14:textId="77777777" w:rsidTr="008D6332">
        <w:trPr>
          <w:trHeight w:val="215"/>
        </w:trPr>
        <w:tc>
          <w:tcPr>
            <w:tcW w:w="1641" w:type="dxa"/>
            <w:vMerge/>
            <w:vAlign w:val="center"/>
          </w:tcPr>
          <w:p w14:paraId="6C787FB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3"/>
          </w:tcPr>
          <w:p w14:paraId="65C7BF28" w14:textId="77777777" w:rsidR="00C454A2" w:rsidRPr="001169CC" w:rsidRDefault="00C454A2" w:rsidP="008D6332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4629" w14:textId="77777777" w:rsidR="00C454A2" w:rsidRPr="001169CC" w:rsidRDefault="00C454A2" w:rsidP="008D6332">
            <w:pPr>
              <w:jc w:val="both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slovenski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C454A2" w:rsidRPr="001169CC" w14:paraId="0AAD8610" w14:textId="77777777" w:rsidTr="008D6332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9DDB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11BBB9A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9CE256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47D527C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21AC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559A21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454A2" w:rsidRPr="001169CC" w14:paraId="43389886" w14:textId="77777777" w:rsidTr="008D6332">
        <w:trPr>
          <w:trHeight w:val="473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BE99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8C28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ACA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</w:tr>
      <w:tr w:rsidR="00C454A2" w:rsidRPr="001169CC" w14:paraId="518D8D24" w14:textId="77777777" w:rsidTr="008D6332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0314E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2B07B5D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7798CB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7C12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43593D3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C454A2" w:rsidRPr="001169CC" w14:paraId="110EA53C" w14:textId="77777777" w:rsidTr="008D6332">
        <w:trPr>
          <w:trHeight w:val="552"/>
        </w:trPr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8016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Komunikacija, kontakt,-odnos, motivacija, aktivacija, disciplina, poslušanje.</w:t>
            </w:r>
          </w:p>
          <w:p w14:paraId="637A95F2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Vzpostavljanje skupine, dinamika v skupini. namen in cilji delavnic.</w:t>
            </w:r>
          </w:p>
          <w:p w14:paraId="70D74977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Oblikovanje  in varovanje pravil skupine.</w:t>
            </w:r>
          </w:p>
          <w:p w14:paraId="0E2A514B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Veščine in tehnike vodenja delavnic.</w:t>
            </w:r>
          </w:p>
          <w:p w14:paraId="087D75DA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Izkustveno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učenej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, teme delavnic:</w:t>
            </w:r>
          </w:p>
          <w:p w14:paraId="501EEA3C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spoznavanje,</w:t>
            </w:r>
          </w:p>
          <w:p w14:paraId="4D0CE8EC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samopodoba,</w:t>
            </w:r>
          </w:p>
          <w:p w14:paraId="03507982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starši,</w:t>
            </w:r>
          </w:p>
          <w:p w14:paraId="4152268D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odnosi,</w:t>
            </w:r>
          </w:p>
          <w:p w14:paraId="079DBD27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odnosi med spoloma,</w:t>
            </w:r>
          </w:p>
          <w:p w14:paraId="496E480D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socialna bližina,</w:t>
            </w:r>
          </w:p>
          <w:p w14:paraId="26CEEE1F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komunikacija,</w:t>
            </w:r>
          </w:p>
          <w:p w14:paraId="6B91D51B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sproščanje,</w:t>
            </w:r>
          </w:p>
          <w:p w14:paraId="54A94F57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vrednostni sistemi, mnenja, morala,</w:t>
            </w:r>
          </w:p>
          <w:p w14:paraId="7E55910C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skupinsko delo,</w:t>
            </w:r>
          </w:p>
          <w:p w14:paraId="33AA6E66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jaz sem v redu, ti si v redu…</w:t>
            </w:r>
          </w:p>
          <w:p w14:paraId="2C5A0E68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Priprava delavnic.</w:t>
            </w:r>
          </w:p>
          <w:p w14:paraId="15E76CF9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Izvedba delavnic.</w:t>
            </w:r>
          </w:p>
          <w:p w14:paraId="6A4C40FB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lastRenderedPageBreak/>
              <w:t>Evalvacija, analiza, samoevalvacija.</w:t>
            </w:r>
          </w:p>
          <w:p w14:paraId="0A65C3B0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Samostojna izvedba.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0FCFE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961C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Communication, contact, attitude, motivation, activation, discipline, listening.</w:t>
            </w:r>
          </w:p>
          <w:p w14:paraId="50797122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Establishing a group, dynamics in a group. purpose and objectives of workshops.</w:t>
            </w:r>
          </w:p>
          <w:p w14:paraId="5DF611B2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Creating and protecting group rules.</w:t>
            </w:r>
          </w:p>
          <w:p w14:paraId="4411CC87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Skills and workshop management techniques.</w:t>
            </w:r>
          </w:p>
          <w:p w14:paraId="79E04256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Experiential learning, workshop topics:</w:t>
            </w:r>
          </w:p>
          <w:p w14:paraId="2B5DE1A4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getting to know,</w:t>
            </w:r>
          </w:p>
          <w:p w14:paraId="4BA628EB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self-image,</w:t>
            </w:r>
          </w:p>
          <w:p w14:paraId="407C9F21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parents,</w:t>
            </w:r>
          </w:p>
          <w:p w14:paraId="07F19413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relations,</w:t>
            </w:r>
          </w:p>
          <w:p w14:paraId="59CA63A2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gender relations,</w:t>
            </w:r>
          </w:p>
          <w:p w14:paraId="445D29AC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social proximity,</w:t>
            </w:r>
          </w:p>
          <w:p w14:paraId="451493EF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communication,</w:t>
            </w:r>
          </w:p>
          <w:p w14:paraId="417C199B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relaxation,</w:t>
            </w:r>
          </w:p>
          <w:p w14:paraId="50EF2AB8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value systems, opinions, morals,</w:t>
            </w:r>
          </w:p>
          <w:p w14:paraId="0246C5C4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team work,</w:t>
            </w:r>
          </w:p>
          <w:p w14:paraId="701D9969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I'm fine, you’re fine ...</w:t>
            </w:r>
          </w:p>
          <w:p w14:paraId="3A934D9A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Preparation of workshops.</w:t>
            </w:r>
          </w:p>
          <w:p w14:paraId="4014F279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lastRenderedPageBreak/>
              <w:t>Execution of workshops.</w:t>
            </w:r>
          </w:p>
          <w:p w14:paraId="7EA6EA83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Evaluation, analysis, self-evaluation.</w:t>
            </w:r>
          </w:p>
          <w:p w14:paraId="647FACA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Independent performance.</w:t>
            </w:r>
          </w:p>
        </w:tc>
      </w:tr>
    </w:tbl>
    <w:p w14:paraId="79E5B53A" w14:textId="77777777" w:rsidR="00C454A2" w:rsidRPr="001169CC" w:rsidRDefault="00C454A2" w:rsidP="00C454A2">
      <w:pPr>
        <w:rPr>
          <w:rFonts w:ascii="Calibri Light" w:eastAsia="Times New Roman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454A2" w:rsidRPr="001169CC" w14:paraId="7FBF4A3E" w14:textId="77777777" w:rsidTr="008D6332">
        <w:tc>
          <w:tcPr>
            <w:tcW w:w="9695" w:type="dxa"/>
            <w:gridSpan w:val="6"/>
          </w:tcPr>
          <w:p w14:paraId="7C666861" w14:textId="77777777" w:rsidR="00C454A2" w:rsidRPr="001169CC" w:rsidRDefault="00C454A2" w:rsidP="008D6332">
            <w:pPr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454A2" w:rsidRPr="001169CC" w14:paraId="53612ED1" w14:textId="77777777" w:rsidTr="008D6332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3A36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Osnovna literatura/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0016160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6A58511A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Adler, E. (2013). Socialne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veštine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Psihopolis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institut: Novi Sad.</w:t>
            </w:r>
          </w:p>
          <w:p w14:paraId="592C399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Rozman, U. (2006). Trening socialnih veščin.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Educa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: Ljubljana.</w:t>
            </w:r>
          </w:p>
          <w:p w14:paraId="10AB74D0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Krajnčan, M., N. (2011). Igre v doživljajski pedagogiki. Društvo za doživljajsko pedagogiko. Ljubljana.</w:t>
            </w:r>
          </w:p>
          <w:p w14:paraId="1CAD003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Schilling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, D. (2000). 50 dejavnosti za razvijanje čustvene inteligence. Inštitut za razvijanje osebne kakovosti: Ljubljana.</w:t>
            </w:r>
          </w:p>
          <w:p w14:paraId="33ED2D3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Gordon, T. (1992). Trening večje učinkovitosti za učitelje. Svetovalni center za otroke, mladostnike in starše: Ljubljana.</w:t>
            </w:r>
          </w:p>
          <w:p w14:paraId="2CEC99E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Gawlinski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, G. (2000). Načrtujmo skupaj: umetnost učinkovitega timskega dela. Društvo za razvijanje preventivnega in prostovoljnega dela: Ljubljana.</w:t>
            </w:r>
          </w:p>
          <w:p w14:paraId="216A3BDC" w14:textId="77777777" w:rsidR="00491DB0" w:rsidRPr="00A6196A" w:rsidRDefault="00491DB0" w:rsidP="00491DB0">
            <w:pPr>
              <w:rPr>
                <w:rFonts w:ascii="Calibri Light" w:eastAsia="Times New Roman" w:hAnsi="Calibri Light" w:cs="Calibri Light"/>
                <w:color w:val="000000" w:themeColor="text1"/>
                <w:sz w:val="22"/>
                <w:szCs w:val="22"/>
              </w:rPr>
            </w:pPr>
            <w:r w:rsidRPr="00A6196A">
              <w:rPr>
                <w:rFonts w:ascii="Calibri Light" w:eastAsia="Times New Roman" w:hAnsi="Calibri Light" w:cs="Calibri Light"/>
                <w:color w:val="000000" w:themeColor="text1"/>
                <w:sz w:val="22"/>
                <w:szCs w:val="22"/>
              </w:rPr>
              <w:t xml:space="preserve">Rozman, U., Vuković, M. (2022). Trening socialnih veščin v naravi kot </w:t>
            </w:r>
            <w:proofErr w:type="spellStart"/>
            <w:r w:rsidRPr="00A6196A">
              <w:rPr>
                <w:rFonts w:ascii="Calibri Light" w:eastAsia="Times New Roman" w:hAnsi="Calibri Light" w:cs="Calibri Light"/>
                <w:color w:val="000000" w:themeColor="text1"/>
                <w:sz w:val="22"/>
                <w:szCs w:val="22"/>
              </w:rPr>
              <w:t>socialnopedagoška</w:t>
            </w:r>
            <w:proofErr w:type="spellEnd"/>
            <w:r w:rsidRPr="00A6196A">
              <w:rPr>
                <w:rFonts w:ascii="Calibri Light" w:eastAsia="Times New Roman" w:hAnsi="Calibri Light" w:cs="Calibri Light"/>
                <w:color w:val="000000" w:themeColor="text1"/>
                <w:sz w:val="22"/>
                <w:szCs w:val="22"/>
              </w:rPr>
              <w:t xml:space="preserve"> metoda. </w:t>
            </w:r>
            <w:proofErr w:type="spellStart"/>
            <w:r w:rsidRPr="00A6196A">
              <w:rPr>
                <w:rFonts w:ascii="Calibri Light" w:eastAsia="Times New Roman" w:hAnsi="Calibri Light" w:cs="Calibri Light"/>
                <w:color w:val="000000" w:themeColor="text1"/>
                <w:sz w:val="22"/>
                <w:szCs w:val="22"/>
              </w:rPr>
              <w:t>Socialnopedagoške</w:t>
            </w:r>
            <w:proofErr w:type="spellEnd"/>
            <w:r w:rsidRPr="00A6196A">
              <w:rPr>
                <w:rFonts w:ascii="Calibri Light" w:eastAsia="Times New Roman" w:hAnsi="Calibri Light" w:cs="Calibri Light"/>
                <w:color w:val="000000" w:themeColor="text1"/>
                <w:sz w:val="22"/>
                <w:szCs w:val="22"/>
              </w:rPr>
              <w:t xml:space="preserve"> teme I. Univerza na Primorskem. </w:t>
            </w:r>
          </w:p>
          <w:p w14:paraId="0BD8331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002CD7D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Seznam literature se sproti posodablja.</w:t>
            </w:r>
          </w:p>
        </w:tc>
      </w:tr>
      <w:tr w:rsidR="00C454A2" w:rsidRPr="001169CC" w14:paraId="743756A9" w14:textId="77777777" w:rsidTr="008D6332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DEE5A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12BDE68A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A41E89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3D17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508F8A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454A2" w:rsidRPr="001169CC" w14:paraId="188B0308" w14:textId="77777777" w:rsidTr="008D6332">
        <w:trPr>
          <w:trHeight w:val="554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7C5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  <w:t>Cilji</w:t>
            </w: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:</w:t>
            </w:r>
          </w:p>
          <w:p w14:paraId="6922110E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Uporaba  metod treninga socialnih veščin za  delo z različnimi populacijami.</w:t>
            </w:r>
          </w:p>
          <w:p w14:paraId="5AF539EC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Zavedanje in refleksija lastnih prispevkov pri delu s skupino.</w:t>
            </w:r>
          </w:p>
          <w:p w14:paraId="0CBC0BE6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Razumevanje procesov skupinske dinamike in sposobnost dela s skupinami, svoje vloge in pomeba socialnih veščin.</w:t>
            </w:r>
          </w:p>
          <w:p w14:paraId="25211F05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</w:p>
          <w:p w14:paraId="02AFB99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2A6FA73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spoznavanje metod treninga socialnih veščin,</w:t>
            </w:r>
          </w:p>
          <w:p w14:paraId="186F3FF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spoznavanje osnov vodenja delavnic,</w:t>
            </w:r>
          </w:p>
          <w:p w14:paraId="7EF542FC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razumevanje in pridobivanje na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empatičnosti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komunikacijskih veščinah,</w:t>
            </w:r>
          </w:p>
          <w:p w14:paraId="2217CB77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spoznavanje različnih socialnih delavnic in iger</w:t>
            </w:r>
          </w:p>
          <w:p w14:paraId="05E548E9" w14:textId="77777777" w:rsidR="00C454A2" w:rsidRPr="001169CC" w:rsidRDefault="00C454A2" w:rsidP="008D6332">
            <w:pPr>
              <w:spacing w:line="120" w:lineRule="auto"/>
              <w:ind w:left="720"/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</w:pPr>
          </w:p>
          <w:p w14:paraId="482ABA5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Predmetno specifične kompetence:</w:t>
            </w:r>
          </w:p>
          <w:p w14:paraId="2A3C193D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Spoznavanje, razumevanje in uporaba konkretnih metod treninga socialnih veščin pri delu otroci/mladostniki z vedenjskimi in čustvenimi težavami.</w:t>
            </w:r>
          </w:p>
          <w:p w14:paraId="5EA10D6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Spoznavanje metod organiziranje, animacije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moderiranja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skupin.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B225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21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37CF1B65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Using methods of training social skills for work with different populations.</w:t>
            </w:r>
          </w:p>
          <w:p w14:paraId="1F5AB91A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Awareness and reflection of own contributions in working with a group.</w:t>
            </w:r>
          </w:p>
          <w:p w14:paraId="767BD1E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the processes of group dynamics and the ability to work with groups, of own role and of the significance of social skills.</w:t>
            </w:r>
          </w:p>
          <w:p w14:paraId="0730018E" w14:textId="77777777" w:rsidR="00C454A2" w:rsidRPr="001169CC" w:rsidRDefault="00C454A2" w:rsidP="008D6332">
            <w:pPr>
              <w:spacing w:before="12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57B8637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and getting to know the methods of training social skills.</w:t>
            </w:r>
          </w:p>
          <w:p w14:paraId="57CC1BD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and getting to know the basics of leading workshops.</w:t>
            </w:r>
          </w:p>
          <w:p w14:paraId="4C5460D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and acquisition of empathy and communication skills.</w:t>
            </w:r>
          </w:p>
          <w:p w14:paraId="5C1312B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and getting to know a variety of social workshops and games.</w:t>
            </w:r>
          </w:p>
          <w:p w14:paraId="62C283D9" w14:textId="77777777" w:rsidR="00C454A2" w:rsidRPr="001169CC" w:rsidRDefault="00C454A2" w:rsidP="008D6332">
            <w:pPr>
              <w:spacing w:before="12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5B48F59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Getting to know, understanding, and application of concrete methods of training social skills in working with children / adolescents with behavioural and emotional problems.</w:t>
            </w:r>
          </w:p>
          <w:p w14:paraId="1902B94A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Getting to know the methods of organising, animating, and moderating groups.</w:t>
            </w:r>
          </w:p>
        </w:tc>
      </w:tr>
      <w:tr w:rsidR="00C454A2" w:rsidRPr="001169CC" w14:paraId="0A249D57" w14:textId="77777777" w:rsidTr="008D6332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017C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69C3CC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2D37255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14D605E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CBB97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AA57FCD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454A2" w:rsidRPr="001169CC" w14:paraId="5BC05683" w14:textId="77777777" w:rsidTr="008D6332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B4B91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652E9BAC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Študent/-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ka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48170547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 in razume osnove metodike Treninga socialnih veščin,</w:t>
            </w:r>
          </w:p>
          <w:p w14:paraId="36324EE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 in uporablja komunikacijske tehnike, vzpostavljanje, ohranjanje in refleksijo kontakta, odnosov.</w:t>
            </w:r>
          </w:p>
          <w:p w14:paraId="430AEE0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Razvijanje empatičnega, kritičnega socialno pedagoškega pogleda.</w:t>
            </w:r>
          </w:p>
          <w:p w14:paraId="15598BA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Razvijanje spoštljivega odnosa do uporabnikov.</w:t>
            </w:r>
          </w:p>
          <w:p w14:paraId="274E959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0CCD0C6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u w:val="single"/>
              </w:rPr>
              <w:t>Uporaba</w:t>
            </w: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:</w:t>
            </w:r>
          </w:p>
          <w:p w14:paraId="3162C49C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Uporaba različnih metod Treninga socialnih veščin, kakor tudi analiz v različnih socialno pedagoških praksah.</w:t>
            </w:r>
          </w:p>
          <w:p w14:paraId="351D56A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Pozna, uporablja in multiplicira socialne veščine.</w:t>
            </w:r>
          </w:p>
          <w:p w14:paraId="4193526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4BCC7F7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Refleksija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7F441BAD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Razvija sodobne metode in pristope socialno pedagoškega dela.</w:t>
            </w:r>
          </w:p>
          <w:p w14:paraId="72E6B54E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uporaba novih dognanj za potrebe socialno pedagoške prakse.</w:t>
            </w:r>
          </w:p>
          <w:p w14:paraId="17C65C1D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Organizira in analizira različne skupine.</w:t>
            </w:r>
          </w:p>
          <w:p w14:paraId="2FC871DE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Samokritično evalvira svoje delo, delovanje skupine in posameznika.</w:t>
            </w:r>
          </w:p>
          <w:p w14:paraId="37C5275E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Zmožnost dajanja ustreznih povratnih informacij.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84133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62E13B0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75A281E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5DD57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08D2A3E0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13E58F09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 and understand the basics of the methodology of Social skills training;</w:t>
            </w:r>
          </w:p>
          <w:p w14:paraId="68AD0AC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Knows and use communication techniques, establishing, maintaining, and reflecting contact, relationships;</w:t>
            </w:r>
          </w:p>
          <w:p w14:paraId="5182A10C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Develop an empathic, critical social pedagogical view;</w:t>
            </w:r>
          </w:p>
          <w:p w14:paraId="1B692AC5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Develop a respectful attitude towards users.</w:t>
            </w:r>
          </w:p>
          <w:p w14:paraId="2C9A802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</w:p>
          <w:p w14:paraId="3E329DE0" w14:textId="77777777" w:rsidR="00C454A2" w:rsidRPr="001169CC" w:rsidRDefault="00C454A2" w:rsidP="008D6332">
            <w:pPr>
              <w:spacing w:before="120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Application:</w:t>
            </w:r>
          </w:p>
          <w:p w14:paraId="36DF681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Use of diverse methods of social skills training as well as of analyses in diverse social-pedagogic practices.</w:t>
            </w:r>
          </w:p>
          <w:p w14:paraId="33A8889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Knowledge of, application, and multiplication of social skills.</w:t>
            </w:r>
          </w:p>
          <w:p w14:paraId="638D64C5" w14:textId="77777777" w:rsidR="00C454A2" w:rsidRPr="001169CC" w:rsidRDefault="00C454A2" w:rsidP="008D6332">
            <w:pPr>
              <w:spacing w:before="12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425FB7D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Developing up-to-date methods and approaches of social-pedagogic work.</w:t>
            </w:r>
          </w:p>
          <w:p w14:paraId="6D1C06D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Understanding and use of new finding for the needs of social-pedagogic practice. </w:t>
            </w:r>
          </w:p>
          <w:p w14:paraId="673E991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Organising and analysing diverse groups.</w:t>
            </w:r>
          </w:p>
          <w:p w14:paraId="6783789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Self-critical evaluation of own work, the operation of a group and of an individual.</w:t>
            </w:r>
          </w:p>
          <w:p w14:paraId="39B64160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The capacity of providing adequate feedback. </w:t>
            </w:r>
          </w:p>
          <w:p w14:paraId="1FF6D7C5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</w:p>
        </w:tc>
      </w:tr>
      <w:tr w:rsidR="00C454A2" w:rsidRPr="001169CC" w14:paraId="28575940" w14:textId="77777777" w:rsidTr="008D6332">
        <w:trPr>
          <w:trHeight w:hRule="exact"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D766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002B4EE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ECEA9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DB99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C454A2" w:rsidRPr="001169CC" w14:paraId="6F1A8826" w14:textId="77777777" w:rsidTr="008D6332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7C20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6ABF90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E7CB9D7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1F2271A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2DA8D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1171F5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454A2" w:rsidRPr="001169CC" w14:paraId="3A7EF103" w14:textId="77777777" w:rsidTr="008D6332">
        <w:trPr>
          <w:trHeight w:val="1445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0C72" w14:textId="77777777" w:rsidR="00C454A2" w:rsidRPr="001169CC" w:rsidRDefault="00C454A2" w:rsidP="008D633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Predavanja z aktivno udeležbo študentov (razlaga, diskusija, vprašanja, primeri).</w:t>
            </w:r>
          </w:p>
          <w:p w14:paraId="7F785357" w14:textId="77777777" w:rsidR="00C454A2" w:rsidRPr="001169CC" w:rsidRDefault="00C454A2" w:rsidP="008D633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Delo v malih skupinah, delo v parih.</w:t>
            </w:r>
          </w:p>
          <w:p w14:paraId="46224051" w14:textId="77777777" w:rsidR="00C454A2" w:rsidRPr="001169CC" w:rsidRDefault="00C454A2" w:rsidP="008D633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Delavnice, ki temeljijo na izkustvenem, sodelovalnem in problemskem učenju (socialne igre, diskusija, asociacije, razlaga, opazovanje, timsko delo, , igra vlog, odprta tema, vnaprej pripravljena tema,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intervizija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, evalvacija, samoocenjevanje).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A4C41" w14:textId="77777777" w:rsidR="00C454A2" w:rsidRPr="001169CC" w:rsidRDefault="00C454A2" w:rsidP="008D6332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1183" w14:textId="77777777" w:rsidR="00C454A2" w:rsidRPr="001169CC" w:rsidRDefault="00C454A2" w:rsidP="008D633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active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participation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students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explanation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discussion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questions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examples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).</w:t>
            </w:r>
          </w:p>
          <w:p w14:paraId="60D89565" w14:textId="77777777" w:rsidR="00C454A2" w:rsidRPr="001169CC" w:rsidRDefault="00C454A2" w:rsidP="008D633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small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groups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pairs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6FE8367B" w14:textId="77777777" w:rsidR="00C454A2" w:rsidRPr="001169CC" w:rsidRDefault="00C454A2" w:rsidP="008D6332">
            <w:pPr>
              <w:ind w:left="720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Workshops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that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are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based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on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experiential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cooperative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problem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solving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games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discussion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associations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explanation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observation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team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role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play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open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topic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pre-prepared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topic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intervision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evaluation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self-assessment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).</w:t>
            </w:r>
          </w:p>
        </w:tc>
      </w:tr>
      <w:tr w:rsidR="00C454A2" w:rsidRPr="001169CC" w14:paraId="1023C1CA" w14:textId="77777777" w:rsidTr="008D6332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0E25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E2742A6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4B27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Delež (v %) /</w:t>
            </w:r>
          </w:p>
          <w:p w14:paraId="37B083F6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33555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0E1C3DD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454A2" w:rsidRPr="001169CC" w14:paraId="0865725A" w14:textId="77777777" w:rsidTr="008D6332">
        <w:trPr>
          <w:trHeight w:val="767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275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6DC72C75" w14:textId="77777777" w:rsidR="00C454A2" w:rsidRPr="001169CC" w:rsidRDefault="00C454A2" w:rsidP="008D63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  <w:t>pisni izpit</w:t>
            </w:r>
          </w:p>
          <w:p w14:paraId="0D018323" w14:textId="77777777" w:rsidR="00C454A2" w:rsidRPr="001169CC" w:rsidRDefault="00C454A2" w:rsidP="008D63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  <w:t>nastop, vodenje delavnice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0884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2B497007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3B5B7AA9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60 %</w:t>
            </w:r>
          </w:p>
          <w:p w14:paraId="3F7D6F20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EE46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Type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examination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oral,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coursework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project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):</w:t>
            </w:r>
          </w:p>
          <w:p w14:paraId="52EDD07D" w14:textId="77777777" w:rsidR="00C454A2" w:rsidRPr="001169CC" w:rsidRDefault="00C454A2" w:rsidP="008D63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b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Written exam</w:t>
            </w:r>
          </w:p>
          <w:p w14:paraId="08643C2E" w14:textId="77777777" w:rsidR="00C454A2" w:rsidRPr="001169CC" w:rsidRDefault="00C454A2" w:rsidP="008D63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b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Performance, leading a workshop</w:t>
            </w:r>
          </w:p>
        </w:tc>
      </w:tr>
      <w:tr w:rsidR="00C454A2" w:rsidRPr="001169CC" w14:paraId="7954E6DB" w14:textId="77777777" w:rsidTr="008D6332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E09EA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6233D3E5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C454A2" w:rsidRPr="001169CC" w14:paraId="0E45AEC0" w14:textId="77777777" w:rsidTr="008D6332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6AA0" w14:textId="77777777" w:rsidR="00C454A2" w:rsidRPr="001169CC" w:rsidRDefault="00C454A2" w:rsidP="008D6332">
            <w:pPr>
              <w:numPr>
                <w:ilvl w:val="0"/>
                <w:numId w:val="5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bookmarkStart w:id="1" w:name="183"/>
            <w:r w:rsidRPr="001169CC">
              <w:rPr>
                <w:rFonts w:ascii="Calibri Light" w:eastAsia="Times New Roman" w:hAnsi="Calibri Light" w:cs="Calibri Light"/>
                <w:b/>
                <w:bCs/>
                <w:color w:val="000000"/>
                <w:sz w:val="22"/>
                <w:szCs w:val="22"/>
              </w:rPr>
              <w:t> </w:t>
            </w:r>
            <w:bookmarkEnd w:id="1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KRAJNČAN, Mitja, KRAJNČAN, Nataša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. Igre v doživljajski pedagogiki</w:t>
            </w: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. Ljubljana: Društvo za doživljajsko pedagogiko, 2011. 182 str.</w:t>
            </w:r>
          </w:p>
          <w:p w14:paraId="54EC5AC2" w14:textId="77777777" w:rsidR="00C454A2" w:rsidRPr="001169CC" w:rsidRDefault="00C454A2" w:rsidP="008D6332">
            <w:pPr>
              <w:numPr>
                <w:ilvl w:val="0"/>
                <w:numId w:val="5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bookmarkStart w:id="2" w:name="_Hlk149312553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KRAJNČAN, Mitja.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Experiential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in 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lighthouse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on a desert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island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. 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Studia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Edukacyjne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, ISSN 1233-6688, 2014,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nr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. 30, str. 303-320.</w:t>
            </w:r>
          </w:p>
          <w:bookmarkEnd w:id="2"/>
          <w:p w14:paraId="0A62AE21" w14:textId="77777777" w:rsidR="00C454A2" w:rsidRPr="001169CC" w:rsidRDefault="00C454A2" w:rsidP="008D6332">
            <w:pPr>
              <w:numPr>
                <w:ilvl w:val="0"/>
                <w:numId w:val="5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lastRenderedPageBreak/>
              <w:t xml:space="preserve">KRAJNČAN, Mitja.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Experimential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an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efficient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method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children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behavioral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difficulties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. V: ŽUNIĆ-PAVLOVIĆ, Vesna (ur.), KOVAČEVIĆ-LEPOJEVIĆ, Marina (ur.). 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Prevencija i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tretman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poremećaja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ponašanja</w:t>
            </w: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. Beograd: Fakultet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specijalnu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edukaciju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rehabilitaciju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Univerziteta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. 2010, str. 149-172.</w:t>
            </w:r>
          </w:p>
          <w:p w14:paraId="06BEDFD0" w14:textId="77777777" w:rsidR="00C454A2" w:rsidRPr="001169CC" w:rsidRDefault="00C454A2" w:rsidP="008D6332">
            <w:pPr>
              <w:numPr>
                <w:ilvl w:val="0"/>
                <w:numId w:val="5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KRAJNČAN, Mitja. Doživljajska pedagogika - temeljne predpostavke k znanstveni praksi in praktični znanosti. V: 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Zbornik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radova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sa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skupa =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Collection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proceedings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Međunarodni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interdisciplinarni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naučni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skup Evropske dimenzije reforme sistema obrazovanja i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vaspitanja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, 14-16.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decembar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2006, Filozofski fakultet, Novi Sad. Novi Sad: Filozofski fakultet, Odsek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pedagogiju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. 2006, str. 79-84.</w:t>
            </w:r>
          </w:p>
          <w:p w14:paraId="639CEE66" w14:textId="77777777" w:rsidR="00C454A2" w:rsidRPr="001169CC" w:rsidRDefault="00C454A2" w:rsidP="008D6332">
            <w:pPr>
              <w:numPr>
                <w:ilvl w:val="0"/>
                <w:numId w:val="5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KRAJNČAN, Mitja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Phantasievolle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Erziehung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Methoden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erlebnis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und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handlungsorientierter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Pädagogik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,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Schriften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zur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Bildungs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und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Freizeitwissenschaft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Bd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3). Aachen: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Shaker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, 2008.</w:t>
            </w:r>
          </w:p>
          <w:p w14:paraId="1672B5F8" w14:textId="77777777" w:rsidR="00C454A2" w:rsidRPr="001169CC" w:rsidRDefault="00C454A2" w:rsidP="008D6332">
            <w:pPr>
              <w:numPr>
                <w:ilvl w:val="0"/>
                <w:numId w:val="5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KRAJNČAN, Mitja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. Osnove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doživljajne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pedagogije</w:t>
            </w: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. Zagreb: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Sveučilište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u Zagrebu, Edukacijsko-rehabilitacijski fakultet, 2013. </w:t>
            </w:r>
          </w:p>
          <w:p w14:paraId="49BBA8AF" w14:textId="77777777" w:rsidR="00C454A2" w:rsidRPr="001169CC" w:rsidRDefault="00C454A2" w:rsidP="008D6332">
            <w:pPr>
              <w:numPr>
                <w:ilvl w:val="0"/>
                <w:numId w:val="5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KRAJNČAN, Mitja. 15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Jahre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pädagogische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Renaissance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Analyse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erlebnispädagogischer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Projekte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Slowenien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. V: FISCHER,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Torsten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(ur.), LEHMANN,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Jens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(ur.). 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Bewerten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Orientieren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Erleben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pädagogische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Räume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Reflexionen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und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Erfahrungen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: 66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Wegbegleiter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gratulieren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Jörg W.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Ziegenspeck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zum 66.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Geburstag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,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Schriften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zur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Bildungs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und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Freizeitwissenschaft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, Band 1). Aachen: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Shaker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. cop. 2007, str. 269-279. </w:t>
            </w:r>
          </w:p>
          <w:p w14:paraId="3E9B5CBD" w14:textId="77777777" w:rsidR="00C454A2" w:rsidRDefault="00C454A2" w:rsidP="008D6332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bookmarkStart w:id="3" w:name="_Hlk149312583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KRAJNČAN, Mitja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. Od igre do projekta : [znanstvena monografija]</w:t>
            </w: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, (Knjižnica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Ludus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, 2). Koper: Založba Univerze na Primorskem, 2016.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bookmarkEnd w:id="3"/>
          </w:p>
          <w:p w14:paraId="5E97C575" w14:textId="77777777" w:rsidR="00532890" w:rsidRDefault="00532890" w:rsidP="00A6196A">
            <w:pPr>
              <w:ind w:left="36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5F722946" w14:textId="77777777" w:rsidR="00532890" w:rsidRPr="00826DD8" w:rsidRDefault="00532890" w:rsidP="0053289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26DD8">
              <w:rPr>
                <w:rFonts w:asciiTheme="majorHAnsi" w:hAnsiTheme="majorHAnsi" w:cstheme="majorHAnsi"/>
                <w:sz w:val="22"/>
                <w:szCs w:val="22"/>
              </w:rPr>
              <w:t xml:space="preserve">Krajnčan, M. (2022). Doživljajska pedagogika v vzgoji in izobraževanju. Novi </w:t>
            </w:r>
            <w:proofErr w:type="spellStart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>izazovi</w:t>
            </w:r>
            <w:proofErr w:type="spellEnd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 xml:space="preserve"> u edukaciji: </w:t>
            </w:r>
            <w:proofErr w:type="spellStart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>naučna</w:t>
            </w:r>
            <w:proofErr w:type="spellEnd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 xml:space="preserve"> monografija. Novi Sad: Edukativni </w:t>
            </w:r>
            <w:proofErr w:type="spellStart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>centar</w:t>
            </w:r>
            <w:proofErr w:type="spellEnd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 xml:space="preserve"> NTC, 2020</w:t>
            </w:r>
          </w:p>
          <w:p w14:paraId="39A64B41" w14:textId="77777777" w:rsidR="00532890" w:rsidRPr="00826DD8" w:rsidRDefault="00532890" w:rsidP="0053289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26DD8">
              <w:rPr>
                <w:rFonts w:asciiTheme="majorHAnsi" w:hAnsiTheme="majorHAnsi" w:cstheme="majorHAnsi"/>
                <w:sz w:val="22"/>
                <w:szCs w:val="22"/>
              </w:rPr>
              <w:t xml:space="preserve">Krajnčan, M., Bogdan Zupančič, A. (2019): Odnosna kompetenca strokovnih delavcev v osnovni šoli. Pedagoška obzorja. </w:t>
            </w:r>
            <w:proofErr w:type="spellStart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>Didactica</w:t>
            </w:r>
            <w:proofErr w:type="spellEnd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>Slovenica</w:t>
            </w:r>
            <w:proofErr w:type="spellEnd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 xml:space="preserve">: časopis za didaktiko in metodiko, </w:t>
            </w:r>
            <w:proofErr w:type="spellStart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>str</w:t>
            </w:r>
            <w:proofErr w:type="spellEnd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 xml:space="preserve"> .58-72</w:t>
            </w:r>
          </w:p>
          <w:p w14:paraId="3BA1DAE0" w14:textId="77777777" w:rsidR="00532890" w:rsidRPr="00826DD8" w:rsidRDefault="00532890" w:rsidP="0053289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26DD8">
              <w:rPr>
                <w:rFonts w:asciiTheme="majorHAnsi" w:hAnsiTheme="majorHAnsi" w:cstheme="majorHAnsi"/>
                <w:sz w:val="22"/>
                <w:szCs w:val="22"/>
              </w:rPr>
              <w:t xml:space="preserve">Krajnčan, M., Vukovič, M., Vrhunc Pfeifer, K. (2021). </w:t>
            </w:r>
            <w:proofErr w:type="spellStart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>Osipniki</w:t>
            </w:r>
            <w:proofErr w:type="spellEnd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 xml:space="preserve"> in njihove možnosti v produkcijski šoli. Založba univerze na Primorskem.  </w:t>
            </w:r>
          </w:p>
          <w:p w14:paraId="4B568A2F" w14:textId="77777777" w:rsidR="00532890" w:rsidRPr="00826DD8" w:rsidRDefault="00532890" w:rsidP="00532890">
            <w:pPr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</w:pPr>
            <w:r w:rsidRPr="00826DD8">
              <w:rPr>
                <w:rFonts w:asciiTheme="majorHAnsi" w:hAnsiTheme="majorHAnsi" w:cstheme="majorHAnsi"/>
                <w:sz w:val="22"/>
                <w:szCs w:val="22"/>
              </w:rPr>
              <w:t xml:space="preserve">Krajnčan, M., Habe, D. (2018): Doživljajska pedagogika v Sloveniji skozi teorijo in prakso. Večdimenzionalnost </w:t>
            </w:r>
            <w:proofErr w:type="spellStart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>socialnopedagoških</w:t>
            </w:r>
            <w:proofErr w:type="spellEnd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 xml:space="preserve"> diskurzov. Elektronski vir.</w:t>
            </w:r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COBISS.SI-ID – 1540270020</w:t>
            </w:r>
          </w:p>
          <w:p w14:paraId="51FFF980" w14:textId="77777777" w:rsidR="00532890" w:rsidRPr="00826DD8" w:rsidRDefault="00532890" w:rsidP="00532890">
            <w:pPr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</w:pPr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Krajnčan M. (2021). </w:t>
            </w:r>
            <w:proofErr w:type="spellStart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Indicators</w:t>
            </w:r>
            <w:proofErr w:type="spellEnd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quality</w:t>
            </w:r>
            <w:proofErr w:type="spellEnd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work</w:t>
            </w:r>
            <w:proofErr w:type="spellEnd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residential</w:t>
            </w:r>
            <w:proofErr w:type="spellEnd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treatment</w:t>
            </w:r>
            <w:proofErr w:type="spellEnd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centres</w:t>
            </w:r>
            <w:proofErr w:type="spellEnd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. Revija za elementarno izobraževanje. ISSN 1855-443 – Vol.14, </w:t>
            </w:r>
            <w:proofErr w:type="spellStart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special</w:t>
            </w:r>
            <w:proofErr w:type="spellEnd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iss</w:t>
            </w:r>
            <w:proofErr w:type="spellEnd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., </w:t>
            </w:r>
            <w:proofErr w:type="spellStart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str</w:t>
            </w:r>
            <w:proofErr w:type="spellEnd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7-33</w:t>
            </w:r>
          </w:p>
          <w:p w14:paraId="641387D4" w14:textId="77777777" w:rsidR="00532890" w:rsidRPr="00A12BA9" w:rsidRDefault="00532890" w:rsidP="00532890">
            <w:pPr>
              <w:jc w:val="both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A12BA9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 xml:space="preserve">KRAJNČAN, Mitja. </w:t>
            </w:r>
            <w:proofErr w:type="spellStart"/>
            <w:r w:rsidRPr="00A12BA9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Experiential</w:t>
            </w:r>
            <w:proofErr w:type="spellEnd"/>
            <w:r w:rsidRPr="00A12BA9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12BA9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pedagogy</w:t>
            </w:r>
            <w:proofErr w:type="spellEnd"/>
            <w:r w:rsidRPr="00A12BA9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 xml:space="preserve"> in a </w:t>
            </w:r>
            <w:proofErr w:type="spellStart"/>
            <w:r w:rsidRPr="00A12BA9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lighthouse</w:t>
            </w:r>
            <w:proofErr w:type="spellEnd"/>
            <w:r w:rsidRPr="00A12BA9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 xml:space="preserve"> on a desert </w:t>
            </w:r>
            <w:proofErr w:type="spellStart"/>
            <w:r w:rsidRPr="00A12BA9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island</w:t>
            </w:r>
            <w:proofErr w:type="spellEnd"/>
            <w:r w:rsidRPr="00A12BA9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. </w:t>
            </w:r>
            <w:r w:rsidRPr="00A12BA9">
              <w:rPr>
                <w:rFonts w:asciiTheme="majorHAnsi" w:eastAsia="Times New Roman" w:hAnsiTheme="majorHAnsi" w:cstheme="majorHAnsi"/>
                <w:i/>
                <w:iCs/>
                <w:color w:val="000000"/>
                <w:sz w:val="22"/>
                <w:szCs w:val="22"/>
              </w:rPr>
              <w:t xml:space="preserve">Studia </w:t>
            </w:r>
            <w:proofErr w:type="spellStart"/>
            <w:r w:rsidRPr="00A12BA9">
              <w:rPr>
                <w:rFonts w:asciiTheme="majorHAnsi" w:eastAsia="Times New Roman" w:hAnsiTheme="majorHAnsi" w:cstheme="majorHAnsi"/>
                <w:i/>
                <w:iCs/>
                <w:color w:val="000000"/>
                <w:sz w:val="22"/>
                <w:szCs w:val="22"/>
              </w:rPr>
              <w:t>Edukacyjne</w:t>
            </w:r>
            <w:proofErr w:type="spellEnd"/>
            <w:r w:rsidRPr="00A12BA9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 xml:space="preserve">, ISSN 1233-6688, 2014, </w:t>
            </w:r>
            <w:proofErr w:type="spellStart"/>
            <w:r w:rsidRPr="00A12BA9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nr</w:t>
            </w:r>
            <w:proofErr w:type="spellEnd"/>
            <w:r w:rsidRPr="00A12BA9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. 30, str. 303-320.</w:t>
            </w:r>
          </w:p>
          <w:p w14:paraId="5C4EB22C" w14:textId="77777777" w:rsidR="00532890" w:rsidRPr="00826DD8" w:rsidRDefault="00532890" w:rsidP="00532890">
            <w:pPr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</w:pPr>
          </w:p>
          <w:p w14:paraId="521619E0" w14:textId="77777777" w:rsidR="00532890" w:rsidRPr="00826DD8" w:rsidRDefault="00532890" w:rsidP="0053289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26DD8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KRAJNČAN, Mitja</w:t>
            </w:r>
            <w:r w:rsidRPr="00826DD8">
              <w:rPr>
                <w:rFonts w:asciiTheme="majorHAnsi" w:eastAsia="Times New Roman" w:hAnsiTheme="majorHAnsi" w:cstheme="majorHAnsi"/>
                <w:i/>
                <w:iCs/>
                <w:color w:val="000000"/>
                <w:sz w:val="22"/>
                <w:szCs w:val="22"/>
              </w:rPr>
              <w:t>. Od igre do projekta : [znanstvena monografija]</w:t>
            </w:r>
            <w:r w:rsidRPr="00826DD8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 xml:space="preserve">, (Knjižnica </w:t>
            </w:r>
            <w:proofErr w:type="spellStart"/>
            <w:r w:rsidRPr="00826DD8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Ludus</w:t>
            </w:r>
            <w:proofErr w:type="spellEnd"/>
            <w:r w:rsidRPr="00826DD8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, 2). Koper: Založba Univerze na Primorskem, 2016.</w:t>
            </w:r>
          </w:p>
          <w:p w14:paraId="3F432741" w14:textId="77777777" w:rsidR="00532890" w:rsidRPr="001169CC" w:rsidRDefault="00532890" w:rsidP="00A6196A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</w:tbl>
    <w:p w14:paraId="224DAFD4" w14:textId="77777777" w:rsidR="00C454A2" w:rsidRDefault="00C454A2" w:rsidP="00C454A2"/>
    <w:p w14:paraId="2D646EA0" w14:textId="77777777" w:rsidR="00601BE1" w:rsidRDefault="00601BE1"/>
    <w:sectPr w:rsidR="00601B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B77A4"/>
    <w:multiLevelType w:val="hybridMultilevel"/>
    <w:tmpl w:val="43AC9D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6DFF"/>
    <w:multiLevelType w:val="multilevel"/>
    <w:tmpl w:val="569AE62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61DA4322"/>
    <w:multiLevelType w:val="hybridMultilevel"/>
    <w:tmpl w:val="2E3288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8E298E"/>
    <w:multiLevelType w:val="hybridMultilevel"/>
    <w:tmpl w:val="22D82FBE"/>
    <w:lvl w:ilvl="0" w:tplc="0424000F">
      <w:start w:val="1"/>
      <w:numFmt w:val="decimal"/>
      <w:lvlText w:val="%1."/>
      <w:lvlJc w:val="left"/>
      <w:pPr>
        <w:ind w:left="360" w:hanging="360"/>
      </w:pPr>
      <w:rPr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7043526"/>
    <w:multiLevelType w:val="hybridMultilevel"/>
    <w:tmpl w:val="71D44D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4A2"/>
    <w:rsid w:val="00491DB0"/>
    <w:rsid w:val="00532890"/>
    <w:rsid w:val="00601BE1"/>
    <w:rsid w:val="006350E0"/>
    <w:rsid w:val="00826DD8"/>
    <w:rsid w:val="00A6196A"/>
    <w:rsid w:val="00C000C5"/>
    <w:rsid w:val="00C4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E6E85"/>
  <w15:chartTrackingRefBased/>
  <w15:docId w15:val="{CDE81C07-1570-429C-AB80-667374B7C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454A2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491DB0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:lang w:eastAsia="sl-SI"/>
      <w14:ligatures w14:val="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350E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350E0"/>
    <w:rPr>
      <w:rFonts w:ascii="Segoe UI" w:eastAsia="Calibri" w:hAnsi="Segoe UI" w:cs="Segoe UI"/>
      <w:kern w:val="0"/>
      <w:sz w:val="18"/>
      <w:szCs w:val="18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71DCBE3-2AF4-48D4-ABF6-DDD331094D08}"/>
</file>

<file path=customXml/itemProps2.xml><?xml version="1.0" encoding="utf-8"?>
<ds:datastoreItem xmlns:ds="http://schemas.openxmlformats.org/officeDocument/2006/customXml" ds:itemID="{C80DE444-74EE-4713-AD03-F920E4A25292}"/>
</file>

<file path=customXml/itemProps3.xml><?xml version="1.0" encoding="utf-8"?>
<ds:datastoreItem xmlns:ds="http://schemas.openxmlformats.org/officeDocument/2006/customXml" ds:itemID="{3B60B7B6-38A9-4D7C-ABE1-21627F272F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1545</Words>
  <Characters>8808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Urša</dc:creator>
  <cp:keywords/>
  <dc:description/>
  <cp:lastModifiedBy>UP PEF</cp:lastModifiedBy>
  <cp:revision>3</cp:revision>
  <dcterms:created xsi:type="dcterms:W3CDTF">2023-10-27T13:35:00Z</dcterms:created>
  <dcterms:modified xsi:type="dcterms:W3CDTF">2023-10-27T13:40:00Z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16439600</vt:r8>
  </property>
</Properties>
</file>